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D4" w:rsidRPr="002B48D4" w:rsidRDefault="00D41B1A" w:rsidP="002B48D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INGLESE </w:t>
      </w:r>
      <w:r w:rsidR="002B48D4" w:rsidRPr="002B48D4">
        <w:rPr>
          <w:rFonts w:ascii="Times New Roman" w:eastAsia="Calibri" w:hAnsi="Times New Roman" w:cs="Times New Roman"/>
          <w:b/>
          <w:sz w:val="24"/>
          <w:szCs w:val="24"/>
        </w:rPr>
        <w:t xml:space="preserve">- RUBRICA VALUTATIVA </w:t>
      </w:r>
    </w:p>
    <w:p w:rsidR="002B48D4" w:rsidRPr="002B48D4" w:rsidRDefault="002B48D4" w:rsidP="002B48D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48D4">
        <w:rPr>
          <w:rFonts w:ascii="Times New Roman" w:eastAsia="Calibri" w:hAnsi="Times New Roman" w:cs="Times New Roman"/>
          <w:b/>
          <w:sz w:val="24"/>
          <w:szCs w:val="24"/>
        </w:rPr>
        <w:t>PRIMO BIMESTRE</w:t>
      </w:r>
    </w:p>
    <w:p w:rsidR="002B48D4" w:rsidRPr="002B48D4" w:rsidRDefault="002B48D4" w:rsidP="002B48D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48D4">
        <w:rPr>
          <w:rFonts w:ascii="Times New Roman" w:eastAsia="Calibri" w:hAnsi="Times New Roman" w:cs="Times New Roman"/>
          <w:b/>
          <w:sz w:val="24"/>
          <w:szCs w:val="24"/>
        </w:rPr>
        <w:t>CLASSE TERZA SCUOLA PRIMARIA</w:t>
      </w:r>
    </w:p>
    <w:p w:rsidR="002B48D4" w:rsidRPr="002B48D4" w:rsidRDefault="002B48D4" w:rsidP="002B48D4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B48D4" w:rsidRPr="002B48D4" w:rsidRDefault="002B48D4" w:rsidP="002B48D4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B48D4" w:rsidRPr="002B48D4" w:rsidRDefault="002B48D4" w:rsidP="002B48D4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B48D4">
        <w:rPr>
          <w:rFonts w:ascii="Times New Roman" w:eastAsia="Calibri" w:hAnsi="Times New Roman" w:cs="Times New Roman"/>
          <w:sz w:val="24"/>
          <w:szCs w:val="24"/>
          <w:lang w:eastAsia="ar-SA"/>
        </w:rPr>
        <w:t>Si rimanda alle competenze chiave ed ai traguardi di competenze indicate nella programmazione annuale.</w:t>
      </w:r>
    </w:p>
    <w:p w:rsidR="000A40CC" w:rsidRDefault="000A40CC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72"/>
        <w:gridCol w:w="2072"/>
        <w:gridCol w:w="2072"/>
        <w:gridCol w:w="2072"/>
        <w:gridCol w:w="2072"/>
        <w:gridCol w:w="2072"/>
        <w:gridCol w:w="2071"/>
      </w:tblGrid>
      <w:tr w:rsidR="000A19AB" w:rsidRPr="002B48D4" w:rsidTr="000A19AB">
        <w:trPr>
          <w:trHeight w:val="976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PROFILO DELLE COMPETENZE AL TERMINE DELLA SCUOLA PRIMARIA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DIMENSIONI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 w:themeFill="text2" w:themeFillTint="66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ABILITA’ SPECIFICHE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99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LIVELLO  INIZIALE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LIVELLO BASE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505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LIVELLO INTERMEDIO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2B48D4" w:rsidRPr="002B48D4" w:rsidRDefault="002B48D4" w:rsidP="000A19A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b/>
                <w:lang w:eastAsia="ar-SA"/>
              </w:rPr>
              <w:t>LIVELLO AVANZATO</w:t>
            </w:r>
          </w:p>
        </w:tc>
      </w:tr>
      <w:tr w:rsidR="002B48D4" w:rsidRPr="002B48D4" w:rsidTr="00DF6F73">
        <w:trPr>
          <w:trHeight w:val="2719"/>
        </w:trPr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FB5442" w:rsidRPr="00FB5442" w:rsidRDefault="00FB5442" w:rsidP="00FB5442">
            <w:pPr>
              <w:suppressAutoHyphens/>
              <w:spacing w:after="0" w:line="240" w:lineRule="auto"/>
              <w:jc w:val="both"/>
              <w:rPr>
                <w:rFonts w:ascii="Calibri Light" w:eastAsia="Calibri" w:hAnsi="Calibri Light" w:cs="Times New Roman"/>
                <w:lang w:eastAsia="ar-SA"/>
              </w:rPr>
            </w:pPr>
          </w:p>
          <w:p w:rsidR="002B48D4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È </w:t>
            </w:r>
            <w:r w:rsidRPr="00FB5442">
              <w:rPr>
                <w:rFonts w:ascii="Times New Roman" w:eastAsia="Calibri" w:hAnsi="Times New Roman" w:cs="Times New Roman"/>
                <w:lang w:eastAsia="ar-SA"/>
              </w:rPr>
              <w:t xml:space="preserve"> in grado di esprimersi a livello elementare in lingua inglese e di affrontare una comunicazione essenziale in semplici situazioni di vita quotidiana.</w:t>
            </w:r>
          </w:p>
          <w:p w:rsidR="00FB5442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FB5442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FB5442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FB5442" w:rsidRPr="00FB5442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ASCOLTO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Comprendere vocaboli, istruzioni, espressioni e frasi di uso quotidiano, pronunciati chiaramente e lentamente.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FB5442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hAnsi="Times New Roman" w:cs="Times New Roman"/>
              </w:rPr>
              <w:t>L’alunno ascolta e comprende parte del messaggio. Comprende poche istruzioni e frasi correlate alla vita scolastica e familiare.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L</w:t>
            </w:r>
            <w:r w:rsidRPr="00FB5442">
              <w:rPr>
                <w:rFonts w:ascii="Times New Roman" w:eastAsia="Calibri" w:hAnsi="Times New Roman" w:cs="Times New Roman"/>
                <w:lang w:eastAsia="ar-SA"/>
              </w:rPr>
              <w:t>’ alunno ascolta e comprende il senso generale del messaggio. Esegue semplici istruzioni correlate alla vita di classe e di uso quotidiano.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ascolta e comprende in buona parte il messaggio. Esegue in modo appropriato istruzioni correlate alla vita di classe.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Ascolta e comprende in modo corretto, esauriente ed approfondito comunicazioni e istruzioni, portando a termine autonomamente e con precisione le consegne date.</w:t>
            </w:r>
          </w:p>
        </w:tc>
      </w:tr>
      <w:tr w:rsidR="002B48D4" w:rsidRPr="002B48D4" w:rsidTr="00DF6F73">
        <w:trPr>
          <w:trHeight w:val="144"/>
        </w:trPr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PARLATO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FB5442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hAnsi="Times New Roman" w:cs="Times New Roman"/>
              </w:rPr>
              <w:t>Produrre frasi significative riferite ad oggetti, luoghi, persone, situazioni note, per presentarsi e/o giocare.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Interviene solo saltuariamente e in modo non sempre appropriato e non interagisce in situazioni collettive</w:t>
            </w:r>
            <w:r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ripete in modo sufficientemente corretto alcuni vocaboli associandoli ad immagini.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scambia semplici informazioni correlate alla vita di classe e alla sfera personale, interagendo in modo corretto.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formula ed utilizza con sicurezza espressioni e frasi legate al proprio vissuto e alle storie proposte dal testo.</w:t>
            </w:r>
          </w:p>
        </w:tc>
      </w:tr>
      <w:tr w:rsidR="002B48D4" w:rsidRPr="002B48D4" w:rsidTr="00DF6F73">
        <w:trPr>
          <w:trHeight w:val="1285"/>
        </w:trPr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LETTURA 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442" w:rsidRPr="00FB5442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Comprendere brevi messaggi, accompagnati da supporti visivi o sonori, cogliendo parole e frasi già acquisite a livello orale.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riconosce in parte parole scritte e conosciute, abbinate ad immagini; legge e comprende parzialmente testi adeguati.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legge lentamente anche se con alcuni errori, estraendo informazioni essenziali su argomenti conosciuti.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legge correttamente e comprende il lessico legato al proprio vissuto.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legge con intonazione, corretta pronuncia e comprende il testo.</w:t>
            </w:r>
          </w:p>
        </w:tc>
      </w:tr>
      <w:tr w:rsidR="002B48D4" w:rsidRPr="002B48D4" w:rsidTr="00DF6F73">
        <w:trPr>
          <w:trHeight w:val="144"/>
        </w:trPr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2B48D4">
              <w:rPr>
                <w:rFonts w:ascii="Times New Roman" w:eastAsia="Calibri" w:hAnsi="Times New Roman" w:cs="Times New Roman"/>
                <w:lang w:eastAsia="ar-SA"/>
              </w:rPr>
              <w:t>SCRITTURA</w:t>
            </w:r>
          </w:p>
          <w:p w:rsidR="002B48D4" w:rsidRPr="002B48D4" w:rsidRDefault="002B48D4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Scrivere parole e semplici frasi di uso quotidiano.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scrive semplici parole in modo non sempre corretto e riesce in parte a completare un modello dato secondo le indicazioni.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scrive semplici parole in modo abbastanza corretto seguendo un modello dato.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D4" w:rsidRPr="002B48D4" w:rsidRDefault="00FB5442" w:rsidP="002B48D4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scrive parole e brevi frasi secondo un modello dato e in modo appropriato.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D4" w:rsidRPr="002B48D4" w:rsidRDefault="00FB5442" w:rsidP="00FB5442">
            <w:pPr>
              <w:suppressAutoHyphens/>
              <w:spacing w:after="0"/>
              <w:rPr>
                <w:rFonts w:ascii="Times New Roman" w:eastAsia="Calibri" w:hAnsi="Times New Roman" w:cs="Times New Roman"/>
                <w:lang w:eastAsia="ar-SA"/>
              </w:rPr>
            </w:pPr>
            <w:r w:rsidRPr="00FB5442">
              <w:rPr>
                <w:rFonts w:ascii="Times New Roman" w:eastAsia="Calibri" w:hAnsi="Times New Roman" w:cs="Times New Roman"/>
                <w:lang w:eastAsia="ar-SA"/>
              </w:rPr>
              <w:t>L’alunno scrive con ordine e correttezza ortografica e fornisce informazioni personali.</w:t>
            </w:r>
            <w:bookmarkStart w:id="0" w:name="_GoBack"/>
            <w:bookmarkEnd w:id="0"/>
          </w:p>
        </w:tc>
      </w:tr>
    </w:tbl>
    <w:p w:rsidR="002B48D4" w:rsidRDefault="002B48D4"/>
    <w:sectPr w:rsidR="002B48D4" w:rsidSect="002B48D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B5"/>
    <w:rsid w:val="000A19AB"/>
    <w:rsid w:val="000A40CC"/>
    <w:rsid w:val="001409B5"/>
    <w:rsid w:val="002B48D4"/>
    <w:rsid w:val="00D41B1A"/>
    <w:rsid w:val="00F47210"/>
    <w:rsid w:val="00FB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GIANFRATE</dc:creator>
  <cp:lastModifiedBy>MARIKA GIANFRATE</cp:lastModifiedBy>
  <cp:revision>7</cp:revision>
  <cp:lastPrinted>2017-01-04T14:20:00Z</cp:lastPrinted>
  <dcterms:created xsi:type="dcterms:W3CDTF">2017-01-04T14:00:00Z</dcterms:created>
  <dcterms:modified xsi:type="dcterms:W3CDTF">2017-01-04T14:20:00Z</dcterms:modified>
</cp:coreProperties>
</file>