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6F" w:rsidRDefault="00E3436F" w:rsidP="00E3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STORIA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E3436F" w:rsidRDefault="00E3436F" w:rsidP="00E3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E3436F" w:rsidRDefault="00E3436F" w:rsidP="00E3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TERZA SCUOLA PRIMARIA</w:t>
      </w:r>
    </w:p>
    <w:p w:rsidR="00E3436F" w:rsidRDefault="00E3436F" w:rsidP="00E3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36F" w:rsidRDefault="00E3436F" w:rsidP="00E343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205D9" w:rsidRDefault="008205D9" w:rsidP="008205D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5717" w:type="dxa"/>
        <w:tblLayout w:type="fixed"/>
        <w:tblLook w:val="04A0" w:firstRow="1" w:lastRow="0" w:firstColumn="1" w:lastColumn="0" w:noHBand="0" w:noVBand="1"/>
      </w:tblPr>
      <w:tblGrid>
        <w:gridCol w:w="2263"/>
        <w:gridCol w:w="1985"/>
        <w:gridCol w:w="2593"/>
        <w:gridCol w:w="2515"/>
        <w:gridCol w:w="2235"/>
        <w:gridCol w:w="2235"/>
        <w:gridCol w:w="1891"/>
      </w:tblGrid>
      <w:tr w:rsidR="008205D9" w:rsidTr="00E3436F">
        <w:trPr>
          <w:trHeight w:val="1059"/>
        </w:trPr>
        <w:tc>
          <w:tcPr>
            <w:tcW w:w="2263" w:type="dxa"/>
            <w:shd w:val="clear" w:color="auto" w:fill="FFC000"/>
          </w:tcPr>
          <w:p w:rsidR="008205D9" w:rsidRPr="00E3436F" w:rsidRDefault="008205D9" w:rsidP="00E3436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PROFILO DELLE COMPETENZE DELLA SCUOLA PRIMARIA</w:t>
            </w:r>
          </w:p>
        </w:tc>
        <w:tc>
          <w:tcPr>
            <w:tcW w:w="1985" w:type="dxa"/>
            <w:shd w:val="clear" w:color="auto" w:fill="92D050"/>
          </w:tcPr>
          <w:p w:rsidR="008205D9" w:rsidRPr="00E3436F" w:rsidRDefault="008205D9" w:rsidP="00E343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DIMENSIONI</w:t>
            </w:r>
          </w:p>
        </w:tc>
        <w:tc>
          <w:tcPr>
            <w:tcW w:w="2593" w:type="dxa"/>
            <w:shd w:val="clear" w:color="auto" w:fill="5B9BD5" w:themeFill="accent1"/>
          </w:tcPr>
          <w:p w:rsidR="008205D9" w:rsidRPr="00E3436F" w:rsidRDefault="008205D9" w:rsidP="00E3436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ABILITA’</w:t>
            </w:r>
          </w:p>
        </w:tc>
        <w:tc>
          <w:tcPr>
            <w:tcW w:w="2515" w:type="dxa"/>
            <w:shd w:val="clear" w:color="auto" w:fill="FF6699"/>
          </w:tcPr>
          <w:p w:rsidR="008205D9" w:rsidRPr="00E3436F" w:rsidRDefault="008205D9" w:rsidP="00E343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LIVELLO AVANZATO</w:t>
            </w:r>
          </w:p>
        </w:tc>
        <w:tc>
          <w:tcPr>
            <w:tcW w:w="2235" w:type="dxa"/>
            <w:shd w:val="clear" w:color="auto" w:fill="FFFF00"/>
          </w:tcPr>
          <w:p w:rsidR="008205D9" w:rsidRPr="00E3436F" w:rsidRDefault="008205D9" w:rsidP="00E343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LIVELLO INTERMEDIO</w:t>
            </w:r>
          </w:p>
        </w:tc>
        <w:tc>
          <w:tcPr>
            <w:tcW w:w="2235" w:type="dxa"/>
            <w:shd w:val="clear" w:color="auto" w:fill="FF0000"/>
          </w:tcPr>
          <w:p w:rsidR="008205D9" w:rsidRPr="00E3436F" w:rsidRDefault="008205D9" w:rsidP="00E343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LIVELLO BASE</w:t>
            </w:r>
          </w:p>
        </w:tc>
        <w:tc>
          <w:tcPr>
            <w:tcW w:w="1891" w:type="dxa"/>
            <w:shd w:val="clear" w:color="auto" w:fill="4472C4" w:themeFill="accent5"/>
          </w:tcPr>
          <w:p w:rsidR="008205D9" w:rsidRPr="00E3436F" w:rsidRDefault="008205D9" w:rsidP="00E343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LIVELLO INIZIALE</w:t>
            </w:r>
          </w:p>
        </w:tc>
      </w:tr>
      <w:tr w:rsidR="008205D9" w:rsidTr="00E3436F">
        <w:trPr>
          <w:trHeight w:val="1671"/>
        </w:trPr>
        <w:tc>
          <w:tcPr>
            <w:tcW w:w="2263" w:type="dxa"/>
          </w:tcPr>
          <w:p w:rsidR="008205D9" w:rsidRPr="003078E3" w:rsidRDefault="008205D9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436F" w:rsidRDefault="00E3436F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E3436F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USO DELLE FONTI</w:t>
            </w:r>
          </w:p>
        </w:tc>
        <w:tc>
          <w:tcPr>
            <w:tcW w:w="2593" w:type="dxa"/>
          </w:tcPr>
          <w:p w:rsidR="00E3436F" w:rsidRDefault="00E3436F" w:rsidP="00E3436F">
            <w:pPr>
              <w:pStyle w:val="TableParagraph"/>
              <w:tabs>
                <w:tab w:val="left" w:pos="821"/>
              </w:tabs>
              <w:spacing w:line="276" w:lineRule="auto"/>
              <w:rPr>
                <w:sz w:val="24"/>
                <w:lang w:val="it-IT"/>
              </w:rPr>
            </w:pPr>
          </w:p>
          <w:p w:rsidR="008205D9" w:rsidRPr="00D37D4F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rPr>
                <w:sz w:val="24"/>
                <w:lang w:val="it-IT"/>
              </w:rPr>
            </w:pPr>
            <w:r w:rsidRPr="00D37D4F">
              <w:rPr>
                <w:sz w:val="24"/>
                <w:lang w:val="it-IT"/>
              </w:rPr>
              <w:t xml:space="preserve">Individuare </w:t>
            </w:r>
            <w:r w:rsidRPr="007B6744">
              <w:rPr>
                <w:sz w:val="24"/>
                <w:lang w:val="it-IT"/>
              </w:rPr>
              <w:t xml:space="preserve">le </w:t>
            </w:r>
            <w:r w:rsidRPr="00D37D4F">
              <w:rPr>
                <w:sz w:val="24"/>
                <w:lang w:val="it-IT"/>
              </w:rPr>
              <w:t xml:space="preserve">tracce e </w:t>
            </w:r>
            <w:r w:rsidRPr="007B6744">
              <w:rPr>
                <w:sz w:val="24"/>
                <w:lang w:val="it-IT"/>
              </w:rPr>
              <w:t xml:space="preserve">usarle </w:t>
            </w:r>
            <w:r w:rsidRPr="00D37D4F">
              <w:rPr>
                <w:sz w:val="24"/>
                <w:lang w:val="it-IT"/>
              </w:rPr>
              <w:t>come fonti per ricavare conoscenze sul passato personale, familiare e della comunità di</w:t>
            </w:r>
            <w:r w:rsidRPr="007B6744">
              <w:rPr>
                <w:sz w:val="24"/>
                <w:lang w:val="it-IT"/>
              </w:rPr>
              <w:t xml:space="preserve"> </w:t>
            </w:r>
            <w:r w:rsidRPr="00D37D4F">
              <w:rPr>
                <w:sz w:val="24"/>
                <w:lang w:val="it-IT"/>
              </w:rPr>
              <w:t>appartenenza.</w:t>
            </w: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DA">
              <w:rPr>
                <w:rFonts w:ascii="Times New Roman" w:eastAsia="Times New Roman" w:hAnsi="Times New Roman" w:cs="Times New Roman"/>
                <w:sz w:val="24"/>
              </w:rPr>
              <w:t>Ricavare da fonti di tipo diverso conoscenze semplici su momenti del passato.</w:t>
            </w:r>
          </w:p>
        </w:tc>
        <w:tc>
          <w:tcPr>
            <w:tcW w:w="251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individua e usa in modo completo fonti, indizi, tracce per la comprensione di un fenomeno storico.</w:t>
            </w: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individua e riconosce tracce e fonti per ricavare semplici conoscenze sul passato con una buona padronanza.</w:t>
            </w: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individua sufficientemente indizi, fonti per ricostruire il passato.</w:t>
            </w:r>
          </w:p>
        </w:tc>
        <w:tc>
          <w:tcPr>
            <w:tcW w:w="1891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individua tracce e fonti ma, per utilizzarli, ha bisogno di essere guidato.</w:t>
            </w:r>
          </w:p>
        </w:tc>
      </w:tr>
      <w:tr w:rsidR="008205D9" w:rsidTr="00E3436F">
        <w:trPr>
          <w:trHeight w:val="1671"/>
        </w:trPr>
        <w:tc>
          <w:tcPr>
            <w:tcW w:w="2263" w:type="dxa"/>
          </w:tcPr>
          <w:p w:rsidR="008205D9" w:rsidRPr="003078E3" w:rsidRDefault="008205D9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436F" w:rsidRDefault="00E3436F" w:rsidP="0041680F">
            <w:pPr>
              <w:rPr>
                <w:rFonts w:ascii="Times New Roman" w:hAnsi="Times New Roman" w:cs="Times New Roman"/>
                <w:szCs w:val="24"/>
              </w:rPr>
            </w:pPr>
          </w:p>
          <w:p w:rsidR="008205D9" w:rsidRPr="003078E3" w:rsidRDefault="00E3436F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ORGANIZZAZIONE DELLE INFORMAZIONI</w:t>
            </w:r>
          </w:p>
        </w:tc>
        <w:tc>
          <w:tcPr>
            <w:tcW w:w="2593" w:type="dxa"/>
          </w:tcPr>
          <w:p w:rsidR="00E3436F" w:rsidRDefault="00E3436F" w:rsidP="00E3436F">
            <w:pPr>
              <w:pStyle w:val="TableParagraph"/>
              <w:tabs>
                <w:tab w:val="left" w:pos="821"/>
              </w:tabs>
              <w:spacing w:line="276" w:lineRule="auto"/>
              <w:jc w:val="both"/>
              <w:rPr>
                <w:sz w:val="24"/>
                <w:lang w:val="it-IT"/>
              </w:rPr>
            </w:pPr>
          </w:p>
          <w:p w:rsidR="008205D9" w:rsidRPr="007B6744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jc w:val="both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>Rappresentare, collocare e mettere in relazione fatti ed eventi utilizzando la linea del tempo e le carte storico-geografiche.</w:t>
            </w:r>
          </w:p>
          <w:p w:rsidR="008205D9" w:rsidRPr="007B6744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jc w:val="both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 xml:space="preserve">Comprendere la funzione e l’uso degli strumenti convenzionali per la misurazione e la </w:t>
            </w:r>
            <w:r w:rsidRPr="007B6744">
              <w:rPr>
                <w:sz w:val="24"/>
                <w:lang w:val="it-IT"/>
              </w:rPr>
              <w:lastRenderedPageBreak/>
              <w:t>rappresentazione del tempo (orologio, calendario, linea temporale …).</w:t>
            </w: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DA">
              <w:rPr>
                <w:rFonts w:ascii="Times New Roman" w:eastAsia="Times New Roman" w:hAnsi="Times New Roman" w:cs="Times New Roman"/>
                <w:sz w:val="24"/>
              </w:rPr>
              <w:t>Verbalizzare in modo ordinato e logico le informazioni acquisite.</w:t>
            </w:r>
          </w:p>
        </w:tc>
        <w:tc>
          <w:tcPr>
            <w:tcW w:w="251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conosce l’uso degli strumenti per la misurazione del tempo in modo sicuro e senza incertezze e rappresenta relazioni di successione e contemporaneità in contesti anche nuovi.</w:t>
            </w: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ha buone conoscenze sull’uso degli strumenti per la misurazione del tempo, distingue discretamente le relazioni di successione e contemporaneità.</w:t>
            </w: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conosce e utilizza gli strumenti per la misurazione del tempo.</w:t>
            </w:r>
          </w:p>
        </w:tc>
        <w:tc>
          <w:tcPr>
            <w:tcW w:w="1891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L’alunno, pur conoscendo gli strumenti per la misurazione del tempo, mostra difficoltà nella cronologia degli eventi.</w:t>
            </w:r>
          </w:p>
        </w:tc>
      </w:tr>
      <w:tr w:rsidR="008205D9" w:rsidTr="00E3436F">
        <w:trPr>
          <w:trHeight w:val="1671"/>
        </w:trPr>
        <w:tc>
          <w:tcPr>
            <w:tcW w:w="2263" w:type="dxa"/>
          </w:tcPr>
          <w:p w:rsidR="008205D9" w:rsidRPr="003078E3" w:rsidRDefault="008205D9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436F" w:rsidRDefault="00E3436F" w:rsidP="00E34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E3436F" w:rsidP="00E34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36F">
              <w:rPr>
                <w:rFonts w:ascii="Times New Roman" w:hAnsi="Times New Roman" w:cs="Times New Roman"/>
                <w:sz w:val="24"/>
                <w:szCs w:val="24"/>
              </w:rPr>
              <w:t>STRUMENTI CONCETTUALI</w:t>
            </w:r>
          </w:p>
        </w:tc>
        <w:tc>
          <w:tcPr>
            <w:tcW w:w="2593" w:type="dxa"/>
          </w:tcPr>
          <w:p w:rsidR="008205D9" w:rsidRPr="007B6744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 xml:space="preserve">Comprendere vicende storiche attraverso l’ascolto o lettura di testi dell’antichità, di storie, racconti, biografie di grandi del passato. </w:t>
            </w:r>
          </w:p>
          <w:p w:rsidR="008205D9" w:rsidRPr="007B6744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>Organizzare le conoscenze acquisite in semplici schemi temporali.</w:t>
            </w:r>
          </w:p>
          <w:p w:rsidR="008205D9" w:rsidRPr="007B6744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>Individuare analogie e differenze attraverso il confronto tra quadri storico-sociali diversi, lontani nello spazio e nel tempo.</w:t>
            </w:r>
          </w:p>
          <w:p w:rsidR="008205D9" w:rsidRPr="003078E3" w:rsidRDefault="008205D9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205D9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comprende i testi storici proposti e individua le differenze e le analogie fra quadri storico- sociali diversi con sicurezza e chiarezza di linguaggio.</w:t>
            </w:r>
          </w:p>
          <w:p w:rsidR="008205D9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comprende i testi storici proposti e individua le relazioni esistenti tra i diversi quadri storico-sociali in modo adeguato.</w:t>
            </w:r>
          </w:p>
        </w:tc>
        <w:tc>
          <w:tcPr>
            <w:tcW w:w="2235" w:type="dxa"/>
          </w:tcPr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 xml:space="preserve">L’alunno conosce i concetti principali che differenziano i quadri storico- sociali. </w:t>
            </w:r>
          </w:p>
        </w:tc>
        <w:tc>
          <w:tcPr>
            <w:tcW w:w="1891" w:type="dxa"/>
          </w:tcPr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>L’alunno se guidato conosce parzialmente semplici quadri storico- sociali diversi.</w:t>
            </w:r>
          </w:p>
        </w:tc>
      </w:tr>
      <w:tr w:rsidR="008205D9" w:rsidTr="00E3436F">
        <w:trPr>
          <w:trHeight w:val="1671"/>
        </w:trPr>
        <w:tc>
          <w:tcPr>
            <w:tcW w:w="2263" w:type="dxa"/>
          </w:tcPr>
          <w:p w:rsidR="008205D9" w:rsidRPr="003078E3" w:rsidRDefault="008205D9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436F" w:rsidRDefault="00E3436F" w:rsidP="0041680F">
            <w:pPr>
              <w:rPr>
                <w:rFonts w:ascii="Times New Roman" w:hAnsi="Times New Roman" w:cs="Times New Roman"/>
                <w:szCs w:val="24"/>
              </w:rPr>
            </w:pPr>
          </w:p>
          <w:p w:rsidR="008205D9" w:rsidRPr="003078E3" w:rsidRDefault="00E3436F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36F">
              <w:rPr>
                <w:rFonts w:ascii="Times New Roman" w:hAnsi="Times New Roman" w:cs="Times New Roman"/>
                <w:szCs w:val="24"/>
              </w:rPr>
              <w:t>PRODUZIONE SCRITTA E ORALE</w:t>
            </w:r>
          </w:p>
        </w:tc>
        <w:tc>
          <w:tcPr>
            <w:tcW w:w="2593" w:type="dxa"/>
          </w:tcPr>
          <w:p w:rsidR="00E3436F" w:rsidRDefault="00E3436F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</w:p>
          <w:p w:rsidR="008205D9" w:rsidRPr="00B05A4E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  <w:r w:rsidRPr="00B05A4E">
              <w:rPr>
                <w:sz w:val="24"/>
                <w:lang w:val="it-IT"/>
              </w:rPr>
              <w:t xml:space="preserve">Rielaborare le conoscenze apprese utilizzando mappe concettuali, testi </w:t>
            </w:r>
            <w:r w:rsidRPr="00B05A4E">
              <w:rPr>
                <w:sz w:val="24"/>
                <w:lang w:val="it-IT"/>
              </w:rPr>
              <w:lastRenderedPageBreak/>
              <w:t>scritti, disegni e risorse digitali.</w:t>
            </w:r>
          </w:p>
          <w:p w:rsidR="008205D9" w:rsidRPr="00B05A4E" w:rsidRDefault="008205D9" w:rsidP="00E3436F">
            <w:pPr>
              <w:pStyle w:val="TableParagraph"/>
              <w:tabs>
                <w:tab w:val="left" w:pos="821"/>
              </w:tabs>
              <w:spacing w:line="276" w:lineRule="auto"/>
              <w:ind w:right="335"/>
              <w:rPr>
                <w:sz w:val="24"/>
                <w:lang w:val="it-IT"/>
              </w:rPr>
            </w:pPr>
            <w:r w:rsidRPr="007B6744">
              <w:rPr>
                <w:sz w:val="24"/>
                <w:lang w:val="it-IT"/>
              </w:rPr>
              <w:t>Riferire in modo semplice e coerente le conoscenze acquisite.</w:t>
            </w:r>
          </w:p>
        </w:tc>
        <w:tc>
          <w:tcPr>
            <w:tcW w:w="251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 xml:space="preserve">L’alunno rielabora con un linguaggio ricco ed appropriato gli argomenti studiati </w:t>
            </w:r>
            <w:r w:rsidRPr="0030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utilizzando mappe concettuali, testi scritti e risorse digitali.</w:t>
            </w: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 xml:space="preserve">L’alunno espone con coerenza conoscenze e concetti appresi, utilizzando il lessico </w:t>
            </w:r>
            <w:r w:rsidRPr="0030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specifico della disciplina.</w:t>
            </w:r>
          </w:p>
        </w:tc>
        <w:tc>
          <w:tcPr>
            <w:tcW w:w="2235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 xml:space="preserve">L’alunno espone conoscenze e concetti appresi, </w:t>
            </w:r>
            <w:r w:rsidRPr="0030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utilizzando un linguaggio semplice</w:t>
            </w:r>
          </w:p>
        </w:tc>
        <w:tc>
          <w:tcPr>
            <w:tcW w:w="1891" w:type="dxa"/>
          </w:tcPr>
          <w:p w:rsidR="00E3436F" w:rsidRDefault="00E3436F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D9" w:rsidRPr="003078E3" w:rsidRDefault="008205D9" w:rsidP="00E343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E3">
              <w:rPr>
                <w:rFonts w:ascii="Times New Roman" w:hAnsi="Times New Roman" w:cs="Times New Roman"/>
                <w:sz w:val="24"/>
                <w:szCs w:val="24"/>
              </w:rPr>
              <w:t xml:space="preserve">L’alunno è incerto nell’elaborazione degli argomenti </w:t>
            </w:r>
            <w:r w:rsidRPr="0030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 utilizza un linguaggio “elementare”.</w:t>
            </w:r>
          </w:p>
        </w:tc>
      </w:tr>
    </w:tbl>
    <w:p w:rsidR="00FB7A92" w:rsidRDefault="00FB7A92"/>
    <w:sectPr w:rsidR="00FB7A92" w:rsidSect="008205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D9"/>
    <w:rsid w:val="008205D9"/>
    <w:rsid w:val="00E3436F"/>
    <w:rsid w:val="00FB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6EC68-0071-4A6A-90F9-C51985E9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205D9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marik</cp:lastModifiedBy>
  <cp:revision>2</cp:revision>
  <dcterms:created xsi:type="dcterms:W3CDTF">2017-01-30T17:34:00Z</dcterms:created>
  <dcterms:modified xsi:type="dcterms:W3CDTF">2017-02-25T18:51:00Z</dcterms:modified>
</cp:coreProperties>
</file>